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31" w:rsidRPr="00437FF8" w:rsidRDefault="00565931" w:rsidP="005659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65931" w:rsidRPr="008165B5" w:rsidRDefault="00565931" w:rsidP="00565931">
      <w:pPr>
        <w:rPr>
          <w:rFonts w:ascii="Times New Roman" w:hAnsi="Times New Roman"/>
          <w:b/>
          <w:bCs/>
          <w:sz w:val="24"/>
          <w:szCs w:val="24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 xml:space="preserve">на ее освоение отводится по </w:t>
      </w:r>
      <w:r w:rsidR="00AB00F9">
        <w:rPr>
          <w:rFonts w:ascii="Times New Roman" w:hAnsi="Times New Roman" w:cs="Times New Roman"/>
          <w:sz w:val="28"/>
          <w:szCs w:val="28"/>
        </w:rPr>
        <w:t>70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 </w:t>
      </w:r>
      <w:r w:rsidR="00AB00F9">
        <w:rPr>
          <w:rFonts w:ascii="Times New Roman" w:hAnsi="Times New Roman" w:cs="Times New Roman"/>
          <w:sz w:val="28"/>
          <w:szCs w:val="28"/>
        </w:rPr>
        <w:t>2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</w:t>
      </w:r>
      <w:r w:rsidR="00C25408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 w:rsidRPr="00437FF8"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7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931">
        <w:rPr>
          <w:rFonts w:ascii="Times New Roman" w:hAnsi="Times New Roman"/>
          <w:bCs/>
          <w:sz w:val="28"/>
          <w:szCs w:val="28"/>
        </w:rPr>
        <w:t>А.Т.Тищенко</w:t>
      </w:r>
      <w:proofErr w:type="spellEnd"/>
      <w:r w:rsidRPr="0056593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65931">
        <w:rPr>
          <w:rFonts w:ascii="Times New Roman" w:hAnsi="Times New Roman"/>
          <w:bCs/>
          <w:sz w:val="28"/>
          <w:szCs w:val="28"/>
        </w:rPr>
        <w:t>В.Д.Симоненко</w:t>
      </w:r>
      <w:proofErr w:type="spellEnd"/>
      <w:r w:rsidRPr="00565931">
        <w:rPr>
          <w:rFonts w:ascii="Times New Roman" w:hAnsi="Times New Roman"/>
          <w:bCs/>
          <w:sz w:val="28"/>
          <w:szCs w:val="28"/>
        </w:rPr>
        <w:t xml:space="preserve"> Технология 6 класс, Москва «</w:t>
      </w:r>
      <w:proofErr w:type="spellStart"/>
      <w:r w:rsidRPr="00565931">
        <w:rPr>
          <w:rFonts w:ascii="Times New Roman" w:hAnsi="Times New Roman"/>
          <w:bCs/>
          <w:sz w:val="28"/>
          <w:szCs w:val="28"/>
        </w:rPr>
        <w:t>Вентана</w:t>
      </w:r>
      <w:proofErr w:type="spellEnd"/>
      <w:r w:rsidRPr="00565931">
        <w:rPr>
          <w:rFonts w:ascii="Times New Roman" w:hAnsi="Times New Roman"/>
          <w:bCs/>
          <w:sz w:val="28"/>
          <w:szCs w:val="28"/>
        </w:rPr>
        <w:t>-Граф» 2016 г.</w:t>
      </w:r>
    </w:p>
    <w:p w:rsidR="00565931" w:rsidRDefault="00565931" w:rsidP="00565931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 опре</w:t>
      </w:r>
      <w:r w:rsidR="00C25408">
        <w:rPr>
          <w:rFonts w:ascii="Times New Roman" w:hAnsi="Times New Roman" w:cs="Times New Roman"/>
          <w:sz w:val="28"/>
          <w:szCs w:val="28"/>
        </w:rPr>
        <w:t>деляются на основании локально-</w:t>
      </w:r>
      <w:r w:rsidRPr="00437FF8">
        <w:rPr>
          <w:rFonts w:ascii="Times New Roman" w:hAnsi="Times New Roman" w:cs="Times New Roman"/>
          <w:sz w:val="28"/>
          <w:szCs w:val="28"/>
        </w:rPr>
        <w:t>нормативных актов школ</w:t>
      </w:r>
      <w:bookmarkStart w:id="0" w:name="_GoBack"/>
      <w:bookmarkEnd w:id="0"/>
      <w:r w:rsidRPr="00437FF8">
        <w:rPr>
          <w:rFonts w:ascii="Times New Roman" w:hAnsi="Times New Roman" w:cs="Times New Roman"/>
          <w:sz w:val="28"/>
          <w:szCs w:val="28"/>
        </w:rPr>
        <w:t xml:space="preserve">ы. </w:t>
      </w:r>
    </w:p>
    <w:p w:rsidR="0029345C" w:rsidRDefault="0029345C" w:rsidP="00565931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</w:p>
    <w:p w:rsidR="00565931" w:rsidRPr="00565931" w:rsidRDefault="00565931" w:rsidP="00565931">
      <w:pPr>
        <w:tabs>
          <w:tab w:val="left" w:pos="264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931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предмета:</w:t>
      </w:r>
    </w:p>
    <w:p w:rsidR="00565931" w:rsidRPr="00565931" w:rsidRDefault="00565931" w:rsidP="00565931">
      <w:pPr>
        <w:pStyle w:val="a4"/>
        <w:ind w:left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65931">
        <w:rPr>
          <w:rFonts w:ascii="Times New Roman" w:hAnsi="Times New Roman"/>
          <w:b/>
          <w:sz w:val="28"/>
          <w:szCs w:val="28"/>
          <w:u w:val="single"/>
        </w:rPr>
        <w:t>Личностые</w:t>
      </w:r>
      <w:proofErr w:type="spellEnd"/>
      <w:r w:rsidRPr="00565931">
        <w:rPr>
          <w:rFonts w:ascii="Times New Roman" w:hAnsi="Times New Roman"/>
          <w:b/>
          <w:sz w:val="28"/>
          <w:szCs w:val="28"/>
          <w:u w:val="single"/>
        </w:rPr>
        <w:t xml:space="preserve">,  </w:t>
      </w:r>
      <w:proofErr w:type="spellStart"/>
      <w:r w:rsidRPr="00565931">
        <w:rPr>
          <w:rFonts w:ascii="Times New Roman" w:hAnsi="Times New Roman"/>
          <w:b/>
          <w:sz w:val="28"/>
          <w:szCs w:val="28"/>
          <w:u w:val="single"/>
        </w:rPr>
        <w:t>метапредметные</w:t>
      </w:r>
      <w:proofErr w:type="spellEnd"/>
      <w:r w:rsidRPr="00565931">
        <w:rPr>
          <w:rFonts w:ascii="Times New Roman" w:hAnsi="Times New Roman"/>
          <w:b/>
          <w:sz w:val="28"/>
          <w:szCs w:val="28"/>
          <w:u w:val="single"/>
        </w:rPr>
        <w:t xml:space="preserve"> и предметные результаты освоения учебного предмета.</w:t>
      </w:r>
    </w:p>
    <w:p w:rsidR="00565931" w:rsidRPr="00565931" w:rsidRDefault="00565931" w:rsidP="0056593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Личностными результатами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технологии учащихся основной школы являются: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</w:t>
      </w:r>
      <w:proofErr w:type="spell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личностных  познавательных, интеллектуальных и творческих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способностей и интересов в предметной технологической деятельности и необходимости непрерывного образования в современном обществе Л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самостоятельность в приобретении новых знаний, практических умений и навыковЛ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♦  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образовательной деятельности на основе личностно ориентированного подхода Л3;</w:t>
      </w: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5931" w:rsidRPr="00565931" w:rsidRDefault="00565931" w:rsidP="0056593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♦ 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выбору индивидуальной траектории будущей образовательной и профессиональной деятельности, в соответствии с собственными интересами и возможностями, и потребностями общества Л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развитие 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теоретического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,      технико-технологического,     экономического      и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исследовательского мышления Л5;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развитие трудолюбия и ответственности, стремление к эффективной трудовой деятельности Л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толерантное осознание, готовность и способность вести диалог с другими людьми, находить общие цели для их достижений Л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проявление бережного отношения к природным и хозяйственным ресурсам, приобретение опыта природоохранной деятельности Л8;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формирование эмоционально-личностного отношения к ценностям народной культуры, воспитание патриота  своей Родины Л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Метапредметными</w:t>
      </w:r>
      <w:proofErr w:type="spellEnd"/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результатами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технологии в основной школе являются: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♦   умение адекватно оценивать себя, свои способности; видеть связь между затраченными усилиями и достигнутыми результатами Р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умение самостоятельно определять способы решения учебных, творческих, исследовательских и социальных задач на основе заданных алгоритмов Р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формирование умений продуктивно работать, общаться и взаимодействовать друг с другом, планировать и выполнять совместную коллективную работу,  корректировать результаты совместной деятельности Р3;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   владение навыками исследовательской и проектной деятельности, определение целей и задач, планирование деятельности, построение доказательств в отношении выдвинутых гипотез, моделирование технических объектов, разработка и изготовление творческих работ, формулирование выводов, представление и защита результатов исследования  в заданном формате Р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использование дополнительной информации при проектировании и создании объектов, имеющих личную, общественно значимую  и потребительскую стоимость Р5;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овладение нормами и правилами культуры труда на рабочем месте и правилами безопасности при выполнении различных технологических процессов Р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Предметными результатами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технологии в основной школе являются: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познавательной сфере: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владение базовыми понятиями и терминологией, объяснять их с позиций  явлений социальной действительности П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опыт использования полученных знаний и умений при планировании и освоении технологических процессов при обработке конструкционных материалов П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подбор материалов, инструментов, оснастки, оборудования в соответствии с технологической, технической и графической документацией П3;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подбор естественных и искусственных материалов для практических и проектных работ П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владение способами научной организации труда при выполнении лабораторных, практических, исследовательских и  проектных работ П5;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применение </w:t>
      </w:r>
      <w:proofErr w:type="spell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связей в процессе разработки технологических процессов и проектно-исследовательских работ П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ценностно-мотивационной сфере: 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умение ориентироваться в мире нравственных, социальных и эстетических ценностей, в будущем активного участника процессов модернизации различных сторон общественной жизни П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уважение ценностей  иных культур и мировоззрения П8;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♦  осознание своей роли в решении глобальных проблем современности П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оценивание своих способностей и готовности к труду в конкретной предметной или предпринимательской деятельности П10;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осознание ответственности  за здоровый образ жизни, качество результатов труда, экономии материалов, сохранение экологии П11.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трудовой сфере: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знание моральных и правовых норм, относящихся к трудовой деятельности, готовность к их исполнению П12;    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понимание роли трудовой деятельности в  развитии общества и личности П13;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умение планировать процесс труда, технологический процесс с учетом характера объекта труда и применяемых технологий П14;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выполнять 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материалов, инструментов и оборудования с учетом требова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технологии и материально-энергетических ресурсов П15;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проектирование и составление 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графической документации, последовательности технологических операций с учетом разрабатываемого объекта труда или проекта 16;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участие в проектной деятельности, владение приемами исследовательской деятельности П17;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культуры труда, трудовой и технологической дисципли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ны, норм и правил безопасности работ, пожар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безопасности, правил санитарии и гигиены П18;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умение самостоятельно выполнять отбор информации с использование различных источников  информационных технологий, для презентации результатов  практической и проектной  деятельности П19;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♦   умение самостоятельно или с помощью справочной литературы выполнять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промежуточных и конечных результатов труда по установленным критериям и показателям </w:t>
      </w:r>
      <w:r w:rsidRPr="0056593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 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нием контрольных и измерительных инструментов П20.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физиолого-психологической сфере: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сочетание образного и логического мышления в про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цессе трудовой, проектной и исследовательской деятельности П21;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моторики, координации и точности движений рук при вы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полнении различных технологических операций, при работе с ручными и механизированными инструментами, механизмами и станками П22. 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эстетической сфере: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умение эстетически и рационально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оснастить рабочее мес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та, с учетом требований эргономики и научной организации труда П23;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умение проектировать разрабатываемое изделие или проект, с учетом требований дизайна, эргономики и эстетики;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варианта рекламы выполненного объекта или результатов труда П24.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коммуникативной сфере: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♦ знания о конструктивном взаимодействии людей с разными убеждениями, культурными ценностями и социальным положением П25;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умение использовать современные средства связи и коммуникации для поиска необходимой учебной и социальной информации П26;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♦  умение работать в коллективе при выполнении практических и проектных работ, с учетом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общности интересов и возможностей всех участников трудового коллектива П27;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умение публично отстаивать свою точку зрения, выполнять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презентацию и защиту проекта изделия, про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дукта труда или услуги П28.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65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ja-JP"/>
        </w:rPr>
        <w:t>Раздел «Технологии обработки конструкционных материалов»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научится: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находить в учебной литературе сведения, необходимые для конструирования объекта и осуществления выбранной технологии;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читать технические рисунки, эскизы, чертежи, схемы;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выполнять в масштабе и правильно оформлять техниче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ские рисунки и эскизы разрабатываемых объектов;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осуществлять технологические процессы создания или ре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монта материальных объектов.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 </w:t>
      </w:r>
      <w:r w:rsidRPr="0056593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грамотно пользоваться графической документацией и тех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нико-технологической информацией, которые применяют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ся при разработке, создании и эксплуатации различных тех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нических объектов;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осуществлять технологические процессы создания или ре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монта материальных объектов, имеющих инновационные элементы. 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ja-JP"/>
        </w:rPr>
        <w:t>Раздел «Технологии исследовательской, опытнической и проектной деятельности»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научится: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планировать и выполнять учебные технологические проек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ты: выявлять и формулировать проблему; обосновывать цель проекта, конструкцию изделия, сущность итогового продук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та или желаемого результата; планировать этапы выполне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лять технологический процесс; контролировать ход и ре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зультаты выполнения проекта;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представлять результаты выполненного проекта: пользо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 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И осуществлять презентацию, экономическую и экологиче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вать вариант рекламы для продукта труда.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ja-JP"/>
        </w:rPr>
        <w:t>Раздел «Электротехника»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ja-JP"/>
        </w:rPr>
        <w:lastRenderedPageBreak/>
        <w:t>Выпускник научится: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разбираться в адаптированной для школьников технико-технологической информации по электротехнике и ориен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тироваться в электрических схемах, которые применяются при разработке, создании и эксплуатации электрифициро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ванных приборов и аппаратов, составлять простые электри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ческие схемы цепей бытовых устройств и моделей;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осуществлять технологические процессы сборки или ре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монта объектов, содержащих электрические цепи, с учётом необходимости экономии электрической энергии. </w:t>
      </w:r>
      <w:r w:rsidRPr="0056593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составлять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нет):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• осуществлять процессы сборки, регулировки или ремонта объектов, содержащих электрические цепи с элементами электроники. 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ja-JP"/>
        </w:rPr>
        <w:t>Раздел «Современное производство и профессиональное самоопределение»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научится: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планировать варианты личной профессиональной карь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еры и путей получения профессионального образования на основе соотнесения своих интересов и возможностей с со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держанием и условиями труда по массовым профессиям и их востребованностью на региональном рынке труда. </w:t>
      </w:r>
      <w:r w:rsidRPr="0056593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планировать профессиональную карьеру;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рационально выбирать пути продолжения образования или трудоустройства;</w:t>
      </w:r>
    </w:p>
    <w:p w:rsidR="00565931" w:rsidRPr="00565931" w:rsidRDefault="00565931" w:rsidP="00565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В</w:t>
      </w:r>
      <w:proofErr w:type="gramEnd"/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 ориентироваться </w:t>
      </w:r>
      <w:proofErr w:type="gramStart"/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в</w:t>
      </w:r>
      <w:proofErr w:type="gramEnd"/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 информации по трудоустройству и про</w:t>
      </w: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должению образования;</w:t>
      </w:r>
    </w:p>
    <w:p w:rsidR="00565931" w:rsidRPr="00565931" w:rsidRDefault="00565931" w:rsidP="00565931">
      <w:pPr>
        <w:jc w:val="both"/>
        <w:rPr>
          <w:rFonts w:ascii="Times New Roman" w:hAnsi="Times New Roman" w:cs="Times New Roman"/>
          <w:sz w:val="28"/>
          <w:szCs w:val="28"/>
        </w:rPr>
      </w:pPr>
      <w:r w:rsidRPr="00565931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оценивать свои возможности и возможности своей семьи для предпринимательской деятельности.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5931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предмета:</w:t>
      </w:r>
    </w:p>
    <w:p w:rsidR="00565931" w:rsidRPr="00565931" w:rsidRDefault="00565931" w:rsidP="00565931">
      <w:pPr>
        <w:pStyle w:val="1"/>
        <w:jc w:val="both"/>
        <w:rPr>
          <w:sz w:val="28"/>
          <w:szCs w:val="28"/>
        </w:rPr>
      </w:pPr>
    </w:p>
    <w:p w:rsidR="00565931" w:rsidRPr="00565931" w:rsidRDefault="00565931" w:rsidP="00565931">
      <w:pPr>
        <w:pStyle w:val="1"/>
        <w:jc w:val="both"/>
        <w:rPr>
          <w:sz w:val="28"/>
          <w:szCs w:val="28"/>
        </w:rPr>
      </w:pPr>
      <w:r w:rsidRPr="00565931">
        <w:rPr>
          <w:sz w:val="28"/>
          <w:szCs w:val="28"/>
        </w:rPr>
        <w:t>СОДЕРЖАНИЕ КУРСА ДЛЯ 6  КЛАССА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ручной обработки древесины и древесных материалов.</w:t>
      </w:r>
      <w:r w:rsidRPr="00565931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сведения. Заготовка древесины, пороки древесины. Отходы древесины и их рациональное использование.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связанные с производством древесины, древесных материалов и восстановлением лесных массивов.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древесины: физические (плотность, влажность), механические (твёрдость, прочность, упругость). Сушка древесины: естественная, искусственная.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Общие сведения о сборочных чертежах. Графическое изображение соединений на чертежах. Спецификация составных частей изделия. Правила чтения сборочных чертежей.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карта и её назначение. Использование персонального компьютера (ПК) для подготовки графической документации.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Соединение брусков из древесины: внакладку, с помощью </w:t>
      </w:r>
      <w:proofErr w:type="spell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шкантов</w:t>
      </w:r>
      <w:proofErr w:type="spell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цилиндрических и конических деталей ручным инструментом. Контроль качества изделий.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деталей и изделий по техническим рисункам, эскизам, чертежам и технологическим картам.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Отделка деталей и изделий окрашиванием. Выявление дефектов в детали (изделии) и их устранение.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безопасного труда при работе ручными столярными инструментами.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природных пороков древесины в материалах и заготовках.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плотности древесины.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сборочного чертежа. Определение последовательности сборки изделия по технологической документации.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технологической карты изготовления детали из древесины.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изделия из древесины с соединением брусков внакладку.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деталей, имеющих цилиндрическую и коническую форму.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Сборка изделия по технологической документации.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Окрашивание изделий из древесины красками и эмалями.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Технологии машинной обработки древесины и древесных материалов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Токарный станок для обработки древесины: устройство, назначение. Организация работ на токарном станке. Оснастка и инструменты для работы на токарном станке. Технология токарной обработки древесины. Контроль качества деталей.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Графическая и технологическая документация для деталей из древесины, изготовляемых на токарном станке. Компьютеризация проектирования изделий из древесины и древесных 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риалов.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деталей и изделий на токарном станке по техническим рисункам, эскизам, чертежам и технологическим картам.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связанные с производством и обработкой древесины и древесных материалов.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безопасного труда при работе на токарном станке.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устройства токарного станка для обработки древесины. Организация рабочего места для выполнения токарных </w:t>
      </w:r>
      <w:proofErr w:type="spell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бот с древесиной. Соблюдение правил безопасного труда при работе на токарном станке. Уборка рабочего места.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Точение заготовок на токарном станке для обработки древесины. Шлифовка и зачистка готовых деталей.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Точение деталей (цилиндрической и конической формы) на токарном станке для обработки древесины. Применение контрольно-измерительных инструментов при выполнении токарных работ.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ручной обработки металлов и искусственных материалов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Металлы и их сплавы, область применения. Свойства чёрных и цветных металлов. Свойства искусственных материалов. Сортовой прокат, профили сортового проката.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Чертежи деталей из сортового проката. Применение компьютера для разработки графической документации. Чтение сборочных чертежей.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Контрольно-измерительные инструменты. Устройство штангенциркуля. Измерение размеров деталей с помощью штангенциркуля.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изготовления изделий из сортового проката.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операции обработки металлов ручными инструментами: резание, рубка, опиливание, отделка;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 и приспособления для данных операций. Особенности резания слесарной ножовкой, рубки металла зубилом, опиливания заготовок напильниками.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декоративной и лакокрасочной защиты и отделки поверхностей изделий из металлов и искусственных материалов.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связанные с ручной обработкой металлов, механосборочными и ремонтными работами, отделкой поверхностей деталей, контролем готовых изделий.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видов металлов и сплавов, искусственных материалов. Ознакомление со свойствами металлов и сплавов.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видами сортового проката.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чертежей отдельных деталей и сборочных чертежей. Выполнение чертежей деталей из сортового проката.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устройства штангенциркуля. Измерение размеров деталей с помощью штангенциркуля.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технологической карты изготовления изделия из сортового проката.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Резание металла и пластмассы слесарной ножовкой. Рубка металла в тисках и на плите.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Опиливание заготовок из металла и пластмасс. Отработка навыков работы с напильниками различных видов. Отделка поверхностей изделий. Соблюдение правил безопасного труда.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машинной обработки металлов и искусственных материалов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Элементы машиноведения. Составные части машин. Виды механических передач. Понятие о передаточном отношении. Соединения деталей.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ручные технологические машины и механизмы для выполнения слесарных работ.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Ознакомление с составными частями машин. Ознакомление с механизмами (цепным, зубчатым, реечным), соединениями (шпоночными, шлицевыми). Определение передаточного отношения зубчатой передачи.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современными ручными технологическими машинами и механизмами для выполнения слесарных работ.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художественно прикладной обработки материалов</w:t>
      </w:r>
      <w:proofErr w:type="gramStart"/>
      <w:r w:rsidRPr="00565931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.</w:t>
      </w:r>
      <w:proofErr w:type="gramEnd"/>
      <w:r w:rsidRPr="00565931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Теоретические сведения.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Традиционные виды декоративно-прикладного творчества и народных промыслов при работе с древесиной. История художественной обработки древесины.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Резьба по дереву: оборудование и инструменты. Виды резьбы по дереву. Технологии выполнения ажурной, геометрической, рельефной и скульптурной резьбы по дереву. Основные средства художественной выразительности в различных технологиях.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Эстетические и эргономические требования к изделию.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Технологии ремонтно-отделочных работ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Виды ремонтно-отделочных работ. Современные материалы для выполнения ремонтно-отделочных работ в жилых помещениях.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технологии штукатурных работ. Инструменты для штукатурных работ, их назначение. Особенности работы со штукатурными растворами.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оклейки помещений обоями. Декоративное оформление интерьера. Назначение и виды обоев. Виды клеев для наклейки обоев. Расчёт необходимого количества рулонов обоев.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связанные с выполнением ремонтно-отделочных и строительных работ.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решения экологических проблем, возникающих при проведении ремонтно-отделочных и строительных работ.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ремонтных штукатурных работ. Освоение инструментов для штукатурных работ. Заделка трещин, шлифовка.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эскиза оформления стен декоративными элементами. Изучение видов обоев;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обоев по каталогам и образцам. Выбор обойного клея под вид обоев. Наклейка образцов обоев (на лабораторном стенде).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ремонта элементов систем водоснабжения и канализации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Теоретические сведения. Простейшее сантехническое оборудование в доме. Устройство водопроводных кранов и смесите лей. Причины </w:t>
      </w:r>
      <w:proofErr w:type="spell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подтекания</w:t>
      </w:r>
      <w:proofErr w:type="spell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 в водопроводных кранах и смесителях. Устранение простых неисправностей водопроводных кранов и смесителей. Инструменты и приспособления для санитарно-технических работ, их назначение.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связанные с выполнением санитарно-технических работ.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безопасного труда при выполнении санитарно-технических работ.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сантехническими инструментами и приспособлениями. Изготовление резиновых шайб и прокладок к вентилям и кранам.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Разборка и сборка кранов и смесителей (на лабораторном стенде). Замена резиновых шайб и уплотнительных колец. Очистка аэратора смесителя.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Технологии исследовательской и опытнической деятельности.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сведения. Творческий проект. Понятие о техническом задании. Этапы проектирования и конструирования.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ПК при проектировании изделий.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изделия как товара. Основные виды проектной документации.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безопасного труда при выполнении творческих проектов.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работы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Коллективный анализ возможностей изготовления изделий, предложенных учащимися в качестве творческого проекта. Конструирование и проектирование де талей с помощью ПК.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чертежей и технологических карт. Изготовление деталей и контроль их размеров. Сборка и отделка изделия.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стоимости материалов для изготовления изделия, её сравнение с возможной рыночной ценой товара. Разработка варианта рекламы.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пояснительной записки. Оформление проектных материалов. Презентация проекта. Использование ПК при выполнении и презентации проекта.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творческих проектов из древесины и поделочных материалов: предметы обихода и интерьера (подставки для салфеток, полочка для одежды, деревянные ложки, кухонные вилки и лопатки, подвеска для чашек, солонки, скамеечки, полочка для телефона, дверная ручка, карниз для кухни, подставка для цветов, панно с плоскорельефной резьбой, разделочная доска, украшенная геометрической резьбой), детская лопатка, кормушки для птиц, игрушки для детей (пирамидка, утёнок, фигурки-матрёшки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карандашница</w:t>
      </w:r>
      <w:proofErr w:type="spell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коробка для мелких деталей, будка для четвероногого друга, садовый рыхлитель, игры (кегли, городки, шашки), крестовина для новогодней ёлки, ручки для напильников и стамесок, раздаточные материалы для учебных занятий и др.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творческих проектов из металлов и искусственных материалов: предметы обихода и интерьера (вешалка крючок, подвеска для цветов, инвентарь для мангала или камина, настенный светильник, ручка для дверки шкафчика), модели вертолёта и автомобилей, шпатель для ремонтных работ, шаблон для контроля углов, приспособление для изготовления заклёпок, нутромер, зажим для таблиц, подвеска, наглядные пособия, раздаточные материалы для учебных занятий и др.</w:t>
      </w:r>
      <w:proofErr w:type="gramEnd"/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Экология и эстетика жилища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Интерьер жилого помещения.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крепления настенных предметов. Выбор способа крепления в зависимости от веса предмета и материала стены.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 и крепёжные детали. Правила безопасного выполнения работ.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Лабораторно-практические и практические работы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крепление настенных предметов (картины, стенда, полочки).</w:t>
      </w: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Пробивание (сверление) отверстий в стене, установка крепёжных деталей.</w:t>
      </w:r>
    </w:p>
    <w:p w:rsidR="00565931" w:rsidRPr="00565931" w:rsidRDefault="00565931" w:rsidP="0056593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Национально-региональный компонент</w:t>
      </w:r>
    </w:p>
    <w:p w:rsidR="00565931" w:rsidRPr="00565931" w:rsidRDefault="00565931" w:rsidP="0056593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</w:rPr>
        <w:t>Знакомство с творчеством на</w:t>
      </w:r>
      <w:r w:rsidRPr="0056593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родных умельцев своего края, области, села.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Национальные узоры жилищ татарского народа. </w:t>
      </w:r>
    </w:p>
    <w:p w:rsidR="00565931" w:rsidRPr="00565931" w:rsidRDefault="00565931" w:rsidP="0056593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65931" w:rsidRPr="00565931" w:rsidRDefault="00565931" w:rsidP="00565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Современные материальные, информационные и гуманитарные технологии и перспективы их развития.</w:t>
      </w:r>
    </w:p>
    <w:p w:rsidR="00565931" w:rsidRPr="00565931" w:rsidRDefault="00565931" w:rsidP="00565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Цикл жизни технологии. 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 Производственные технологии. Промышленные технологии. Технологии сельского хозяйства. Технологии возведения, ремонта и содержания зданий и сооружений. Производство, преобразование, распределение, накопление и передача энергии как технология. Технологии в сфере быта</w:t>
      </w:r>
      <w:r w:rsidRPr="0056593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жилья. Технологии содержания жилья</w:t>
      </w:r>
      <w:r w:rsidRPr="0056593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со службами ЖКХ. Хранение продовольственных и непродовольственных продуктов. 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</w:t>
      </w:r>
      <w:r w:rsidRPr="005659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5931" w:rsidRPr="00565931" w:rsidRDefault="00565931" w:rsidP="00565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5931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565931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6593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65931" w:rsidRPr="00565931" w:rsidRDefault="00565931" w:rsidP="00565931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565931" w:rsidRPr="00565931" w:rsidRDefault="00565931" w:rsidP="00565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 Составление технологической карты известного технологического процесса. Апробация путей оптимизации технологического процесса. 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образовательной организации). Моделирование процесса управления в социальной системе (на примере элемента школьной </w:t>
      </w:r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жизни). Компьютерное моделирование, проведение виртуального эксперимента (на примере характеристик транспортного средства). 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 Разработка проектного замысла по алгоритму («бытовые мелочи»): реализация этапов анализа ситуации, целеполагания, выбора системы и принципа действия, модификации продукта (поисковый и аналитический этапы проектной деятельности). 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материального продукта с применением элементарных (не требующих регулирования) и сложных (требующих регулирования,  настройки) рабочих инструментов, технологического оборудования (практический этап проектной деятельности) Разработка и реализации персонального проекта, направленного на разрешение личностно значимой для обучающегося проблемы.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запланированной деятельности по продвижению продукта. Разработка проектного замысла в рамках избранного </w:t>
      </w:r>
      <w:proofErr w:type="gramStart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5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проекта.</w:t>
      </w:r>
    </w:p>
    <w:p w:rsidR="00565931" w:rsidRDefault="00565931" w:rsidP="00565931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</w:p>
    <w:p w:rsidR="00521047" w:rsidRDefault="00521047"/>
    <w:sectPr w:rsidR="00521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47"/>
    <w:rsid w:val="0029345C"/>
    <w:rsid w:val="00521047"/>
    <w:rsid w:val="00565931"/>
    <w:rsid w:val="00AB00F9"/>
    <w:rsid w:val="00C2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31"/>
  </w:style>
  <w:style w:type="paragraph" w:styleId="1">
    <w:name w:val="heading 1"/>
    <w:basedOn w:val="a"/>
    <w:next w:val="a"/>
    <w:link w:val="10"/>
    <w:qFormat/>
    <w:rsid w:val="0056593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9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Абзац списка Знак"/>
    <w:link w:val="a4"/>
    <w:uiPriority w:val="99"/>
    <w:locked/>
    <w:rsid w:val="00565931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3"/>
    <w:uiPriority w:val="99"/>
    <w:qFormat/>
    <w:rsid w:val="00565931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31"/>
  </w:style>
  <w:style w:type="paragraph" w:styleId="1">
    <w:name w:val="heading 1"/>
    <w:basedOn w:val="a"/>
    <w:next w:val="a"/>
    <w:link w:val="10"/>
    <w:qFormat/>
    <w:rsid w:val="0056593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9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Абзац списка Знак"/>
    <w:link w:val="a4"/>
    <w:uiPriority w:val="99"/>
    <w:locked/>
    <w:rsid w:val="00565931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3"/>
    <w:uiPriority w:val="99"/>
    <w:qFormat/>
    <w:rsid w:val="00565931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3757</Words>
  <Characters>21417</Characters>
  <Application>Microsoft Office Word</Application>
  <DocSecurity>0</DocSecurity>
  <Lines>178</Lines>
  <Paragraphs>50</Paragraphs>
  <ScaleCrop>false</ScaleCrop>
  <Company/>
  <LinksUpToDate>false</LinksUpToDate>
  <CharactersWithSpaces>25124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6</cp:revision>
  <dcterms:created xsi:type="dcterms:W3CDTF">2017-09-12T14:51:00Z</dcterms:created>
  <dcterms:modified xsi:type="dcterms:W3CDTF">2017-09-12T16:10:00Z</dcterms:modified>
</cp:coreProperties>
</file>